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1A" w:rsidRPr="003B711A" w:rsidRDefault="003B711A">
      <w:pPr>
        <w:pStyle w:val="ConsPlusTitle"/>
        <w:jc w:val="center"/>
        <w:outlineLvl w:val="0"/>
      </w:pPr>
      <w:r w:rsidRPr="003B711A">
        <w:t>ПРАВИТЕЛЬСТВО РОССИЙСКОЙ ФЕДЕРАЦИИ</w:t>
      </w:r>
    </w:p>
    <w:p w:rsidR="003B711A" w:rsidRPr="003B711A" w:rsidRDefault="003B711A">
      <w:pPr>
        <w:pStyle w:val="ConsPlusTitle"/>
        <w:jc w:val="center"/>
      </w:pPr>
    </w:p>
    <w:p w:rsidR="003B711A" w:rsidRPr="003B711A" w:rsidRDefault="003B711A">
      <w:pPr>
        <w:pStyle w:val="ConsPlusTitle"/>
        <w:jc w:val="center"/>
      </w:pPr>
      <w:r w:rsidRPr="003B711A">
        <w:t>ПОСТАНОВЛЕНИЕ</w:t>
      </w:r>
    </w:p>
    <w:p w:rsidR="003B711A" w:rsidRPr="003B711A" w:rsidRDefault="003B711A">
      <w:pPr>
        <w:pStyle w:val="ConsPlusTitle"/>
        <w:jc w:val="center"/>
      </w:pPr>
      <w:r w:rsidRPr="003B711A">
        <w:t>от 31 марта 2012 г. N 272</w:t>
      </w:r>
    </w:p>
    <w:p w:rsidR="003B711A" w:rsidRPr="003B711A" w:rsidRDefault="003B711A">
      <w:pPr>
        <w:pStyle w:val="ConsPlusTitle"/>
        <w:jc w:val="center"/>
      </w:pPr>
    </w:p>
    <w:p w:rsidR="003B711A" w:rsidRPr="003B711A" w:rsidRDefault="003B711A">
      <w:pPr>
        <w:pStyle w:val="ConsPlusTitle"/>
        <w:jc w:val="center"/>
      </w:pPr>
      <w:r w:rsidRPr="003B711A">
        <w:t>ОБ УТВЕРЖДЕНИИ ПОЛОЖЕНИЯ</w:t>
      </w:r>
    </w:p>
    <w:p w:rsidR="003B711A" w:rsidRPr="003B711A" w:rsidRDefault="003B711A">
      <w:pPr>
        <w:pStyle w:val="ConsPlusTitle"/>
        <w:jc w:val="center"/>
      </w:pPr>
      <w:r w:rsidRPr="003B711A">
        <w:t>ОБ ОРГАНИЗАЦИИ И ПРОВЕДЕНИИ НЕГОСУДАРСТВЕННОЙ ЭКСПЕРТИЗЫ</w:t>
      </w:r>
    </w:p>
    <w:p w:rsidR="003B711A" w:rsidRPr="003B711A" w:rsidRDefault="003B711A">
      <w:pPr>
        <w:pStyle w:val="ConsPlusTitle"/>
        <w:jc w:val="center"/>
      </w:pPr>
      <w:r w:rsidRPr="003B711A">
        <w:t>ПРОЕКТНОЙ ДОКУМЕНТАЦИИ И (ИЛИ) РЕЗУЛЬТАТОВ</w:t>
      </w:r>
    </w:p>
    <w:p w:rsidR="003B711A" w:rsidRPr="003B711A" w:rsidRDefault="003B711A">
      <w:pPr>
        <w:pStyle w:val="ConsPlusTitle"/>
        <w:jc w:val="center"/>
      </w:pPr>
      <w:r w:rsidRPr="003B711A">
        <w:t>ИНЖЕНЕРНЫХ ИЗЫСКАНИЙ</w:t>
      </w:r>
    </w:p>
    <w:p w:rsidR="003B711A" w:rsidRPr="003B711A" w:rsidRDefault="003B711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711A" w:rsidRPr="003B711A" w:rsidTr="003B711A">
        <w:trPr>
          <w:jc w:val="center"/>
        </w:trPr>
        <w:tc>
          <w:tcPr>
            <w:tcW w:w="9294" w:type="dxa"/>
            <w:shd w:val="clear" w:color="auto" w:fill="auto"/>
          </w:tcPr>
          <w:p w:rsidR="003B711A" w:rsidRPr="003B711A" w:rsidRDefault="003B711A">
            <w:pPr>
              <w:pStyle w:val="ConsPlusNormal"/>
              <w:jc w:val="center"/>
            </w:pPr>
            <w:r w:rsidRPr="003B711A">
              <w:t>Список изменяющих документов</w:t>
            </w:r>
          </w:p>
          <w:p w:rsidR="003B711A" w:rsidRPr="003B711A" w:rsidRDefault="003B711A">
            <w:pPr>
              <w:pStyle w:val="ConsPlusNormal"/>
              <w:jc w:val="center"/>
            </w:pPr>
            <w:r w:rsidRPr="003B711A">
              <w:t>(в ред. Постановления Правительства РФ от 12.06.2017 N 699)</w:t>
            </w:r>
          </w:p>
        </w:tc>
      </w:tr>
    </w:tbl>
    <w:p w:rsidR="003B711A" w:rsidRPr="003B711A" w:rsidRDefault="003B711A">
      <w:pPr>
        <w:pStyle w:val="ConsPlusNormal"/>
        <w:jc w:val="center"/>
      </w:pPr>
    </w:p>
    <w:p w:rsidR="003B711A" w:rsidRPr="003B711A" w:rsidRDefault="003B711A">
      <w:pPr>
        <w:pStyle w:val="ConsPlusNormal"/>
        <w:ind w:firstLine="540"/>
        <w:jc w:val="both"/>
      </w:pPr>
      <w:r w:rsidRPr="003B711A">
        <w:t xml:space="preserve">В соответствии с частью 11 статьи 49 Градостроительного кодекса Российской Федерации Правительство Российской </w:t>
      </w:r>
      <w:bookmarkStart w:id="0" w:name="_GoBack"/>
      <w:bookmarkEnd w:id="0"/>
      <w:r w:rsidRPr="003B711A">
        <w:t>Федерации постановляет: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1. Утвердить прилагаемое Положение об организации и проведении негосударственной экспертизы проектной документации и (или) результатов инженерных изысканий.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 xml:space="preserve">2. </w:t>
      </w:r>
      <w:proofErr w:type="gramStart"/>
      <w:r w:rsidRPr="003B711A">
        <w:t>Признать утратившим силу Положение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  <w:proofErr w:type="gramEnd"/>
    </w:p>
    <w:p w:rsidR="003B711A" w:rsidRPr="003B711A" w:rsidRDefault="003B711A">
      <w:pPr>
        <w:pStyle w:val="ConsPlusNormal"/>
        <w:ind w:firstLine="540"/>
        <w:jc w:val="both"/>
      </w:pPr>
    </w:p>
    <w:p w:rsidR="003B711A" w:rsidRPr="003B711A" w:rsidRDefault="003B711A">
      <w:pPr>
        <w:pStyle w:val="ConsPlusNormal"/>
        <w:jc w:val="right"/>
      </w:pPr>
      <w:r w:rsidRPr="003B711A">
        <w:t>Председатель Правительства</w:t>
      </w:r>
    </w:p>
    <w:p w:rsidR="003B711A" w:rsidRPr="003B711A" w:rsidRDefault="003B711A">
      <w:pPr>
        <w:pStyle w:val="ConsPlusNormal"/>
        <w:jc w:val="right"/>
      </w:pPr>
      <w:r w:rsidRPr="003B711A">
        <w:t>Российской Федерации</w:t>
      </w:r>
    </w:p>
    <w:p w:rsidR="003B711A" w:rsidRPr="003B711A" w:rsidRDefault="003B711A">
      <w:pPr>
        <w:pStyle w:val="ConsPlusNormal"/>
        <w:jc w:val="right"/>
      </w:pPr>
      <w:r w:rsidRPr="003B711A">
        <w:t>В.ПУТИН</w:t>
      </w:r>
    </w:p>
    <w:p w:rsidR="003B711A" w:rsidRPr="003B711A" w:rsidRDefault="003B711A">
      <w:pPr>
        <w:pStyle w:val="ConsPlusNormal"/>
        <w:jc w:val="right"/>
      </w:pPr>
    </w:p>
    <w:p w:rsidR="003B711A" w:rsidRPr="003B711A" w:rsidRDefault="003B711A">
      <w:pPr>
        <w:pStyle w:val="ConsPlusNormal"/>
        <w:jc w:val="right"/>
      </w:pPr>
    </w:p>
    <w:p w:rsidR="003B711A" w:rsidRPr="003B711A" w:rsidRDefault="003B711A">
      <w:pPr>
        <w:pStyle w:val="ConsPlusNormal"/>
        <w:jc w:val="right"/>
      </w:pPr>
    </w:p>
    <w:p w:rsidR="003B711A" w:rsidRPr="003B711A" w:rsidRDefault="003B711A">
      <w:pPr>
        <w:pStyle w:val="ConsPlusNormal"/>
        <w:jc w:val="right"/>
      </w:pPr>
    </w:p>
    <w:p w:rsidR="003B711A" w:rsidRPr="003B711A" w:rsidRDefault="003B711A">
      <w:pPr>
        <w:pStyle w:val="ConsPlusNormal"/>
        <w:jc w:val="right"/>
      </w:pPr>
    </w:p>
    <w:p w:rsidR="003B711A" w:rsidRPr="003B711A" w:rsidRDefault="003B711A">
      <w:pPr>
        <w:pStyle w:val="ConsPlusNormal"/>
        <w:jc w:val="right"/>
        <w:outlineLvl w:val="0"/>
      </w:pPr>
      <w:r w:rsidRPr="003B711A">
        <w:t>Утверждено</w:t>
      </w:r>
    </w:p>
    <w:p w:rsidR="003B711A" w:rsidRPr="003B711A" w:rsidRDefault="003B711A">
      <w:pPr>
        <w:pStyle w:val="ConsPlusNormal"/>
        <w:jc w:val="right"/>
      </w:pPr>
      <w:r w:rsidRPr="003B711A">
        <w:t>постановлением Правительства</w:t>
      </w:r>
    </w:p>
    <w:p w:rsidR="003B711A" w:rsidRPr="003B711A" w:rsidRDefault="003B711A">
      <w:pPr>
        <w:pStyle w:val="ConsPlusNormal"/>
        <w:jc w:val="right"/>
      </w:pPr>
      <w:r w:rsidRPr="003B711A">
        <w:t>Российской Федерации</w:t>
      </w:r>
    </w:p>
    <w:p w:rsidR="003B711A" w:rsidRPr="003B711A" w:rsidRDefault="003B711A">
      <w:pPr>
        <w:pStyle w:val="ConsPlusNormal"/>
        <w:jc w:val="right"/>
      </w:pPr>
      <w:r w:rsidRPr="003B711A">
        <w:t>от 31 марта 2012 г. N 272</w:t>
      </w:r>
    </w:p>
    <w:p w:rsidR="003B711A" w:rsidRPr="003B711A" w:rsidRDefault="003B711A">
      <w:pPr>
        <w:pStyle w:val="ConsPlusNormal"/>
        <w:jc w:val="both"/>
      </w:pPr>
    </w:p>
    <w:p w:rsidR="003B711A" w:rsidRPr="003B711A" w:rsidRDefault="003B711A">
      <w:pPr>
        <w:pStyle w:val="ConsPlusTitle"/>
        <w:jc w:val="center"/>
      </w:pPr>
      <w:bookmarkStart w:id="1" w:name="P30"/>
      <w:bookmarkEnd w:id="1"/>
      <w:r w:rsidRPr="003B711A">
        <w:t>ПОЛОЖЕНИЕ</w:t>
      </w:r>
    </w:p>
    <w:p w:rsidR="003B711A" w:rsidRPr="003B711A" w:rsidRDefault="003B711A">
      <w:pPr>
        <w:pStyle w:val="ConsPlusTitle"/>
        <w:jc w:val="center"/>
      </w:pPr>
      <w:r w:rsidRPr="003B711A">
        <w:t>ОБ ОРГАНИЗАЦИИ И ПРОВЕДЕНИИ НЕГОСУДАРСТВЕННОЙ ЭКСПЕРТИЗЫ</w:t>
      </w:r>
    </w:p>
    <w:p w:rsidR="003B711A" w:rsidRPr="003B711A" w:rsidRDefault="003B711A">
      <w:pPr>
        <w:pStyle w:val="ConsPlusTitle"/>
        <w:jc w:val="center"/>
      </w:pPr>
      <w:r w:rsidRPr="003B711A">
        <w:t>ПРОЕКТНОЙ ДОКУМЕНТАЦИИ И (ИЛИ) РЕЗУЛЬТАТОВ</w:t>
      </w:r>
    </w:p>
    <w:p w:rsidR="003B711A" w:rsidRPr="003B711A" w:rsidRDefault="003B711A">
      <w:pPr>
        <w:pStyle w:val="ConsPlusTitle"/>
        <w:jc w:val="center"/>
      </w:pPr>
      <w:r w:rsidRPr="003B711A">
        <w:t>ИНЖЕНЕРНЫХ ИЗЫСКАНИЙ</w:t>
      </w:r>
    </w:p>
    <w:p w:rsidR="003B711A" w:rsidRPr="003B711A" w:rsidRDefault="003B711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711A" w:rsidRPr="003B711A" w:rsidTr="003B711A">
        <w:trPr>
          <w:jc w:val="center"/>
        </w:trPr>
        <w:tc>
          <w:tcPr>
            <w:tcW w:w="9294" w:type="dxa"/>
            <w:shd w:val="clear" w:color="auto" w:fill="auto"/>
          </w:tcPr>
          <w:p w:rsidR="003B711A" w:rsidRPr="003B711A" w:rsidRDefault="003B711A">
            <w:pPr>
              <w:pStyle w:val="ConsPlusNormal"/>
              <w:jc w:val="center"/>
            </w:pPr>
            <w:r w:rsidRPr="003B711A">
              <w:t>Список изменяющих документов</w:t>
            </w:r>
          </w:p>
          <w:p w:rsidR="003B711A" w:rsidRPr="003B711A" w:rsidRDefault="003B711A">
            <w:pPr>
              <w:pStyle w:val="ConsPlusNormal"/>
              <w:jc w:val="center"/>
            </w:pPr>
            <w:r w:rsidRPr="003B711A">
              <w:t>(в ред. Постановления Правительства РФ от 12.06.2017 N 699)</w:t>
            </w:r>
          </w:p>
        </w:tc>
      </w:tr>
    </w:tbl>
    <w:p w:rsidR="003B711A" w:rsidRPr="003B711A" w:rsidRDefault="003B711A">
      <w:pPr>
        <w:pStyle w:val="ConsPlusNormal"/>
        <w:jc w:val="both"/>
      </w:pPr>
    </w:p>
    <w:p w:rsidR="003B711A" w:rsidRPr="003B711A" w:rsidRDefault="003B711A">
      <w:pPr>
        <w:pStyle w:val="ConsPlusNormal"/>
        <w:ind w:firstLine="540"/>
        <w:jc w:val="both"/>
      </w:pPr>
      <w:r w:rsidRPr="003B711A"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соответственно - инженерные изыскания, негосударственная экспертиза).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lastRenderedPageBreak/>
        <w:t>2. Негосударственная экспертиза проводится юридическими лицами, аккредитованными на право проведения негосударственной экспертизы в порядке, установленном Правительством Российской Федерации (далее - экспертная организация).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3. Негосударственная экспертиза проводится: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а) в случае, если имеется совокупность следующих обстоятельств: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части 3.4 статьи 49 Градостроительного кодекса Российской Федерации;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частями 2, 3 и 3.1 статьи 49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законодательством Российской Федерации (далее - договор).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Порядок представления документов для проведения негосударственной экспертизы (далее - документы) с учетом требований, установленных пунктом 4(1) настоящего Положения,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3B711A" w:rsidRPr="003B711A" w:rsidRDefault="003B711A">
      <w:pPr>
        <w:pStyle w:val="ConsPlusNormal"/>
        <w:jc w:val="both"/>
      </w:pPr>
      <w:r w:rsidRPr="003B711A">
        <w:t>(в ред. Постановления Правительства РФ от 12.06.2017 N 699)</w:t>
      </w:r>
    </w:p>
    <w:p w:rsidR="003B711A" w:rsidRPr="003B711A" w:rsidRDefault="003B711A">
      <w:pPr>
        <w:pStyle w:val="ConsPlusNormal"/>
        <w:spacing w:before="280"/>
        <w:ind w:firstLine="540"/>
        <w:jc w:val="both"/>
      </w:pPr>
      <w:bookmarkStart w:id="2" w:name="P51"/>
      <w:bookmarkEnd w:id="2"/>
      <w:r w:rsidRPr="003B711A">
        <w:t xml:space="preserve">4(1). </w:t>
      </w:r>
      <w:proofErr w:type="gramStart"/>
      <w:r w:rsidRPr="003B711A">
        <w:t>Документы представляются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</w:t>
      </w:r>
      <w:proofErr w:type="gramEnd"/>
      <w:r w:rsidRPr="003B711A"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"Об электронной подписи";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 xml:space="preserve"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</w:t>
      </w:r>
      <w:r w:rsidRPr="003B711A">
        <w:lastRenderedPageBreak/>
        <w:t>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3B711A" w:rsidRPr="003B711A" w:rsidRDefault="003B711A">
      <w:pPr>
        <w:pStyle w:val="ConsPlusNormal"/>
        <w:jc w:val="both"/>
      </w:pPr>
      <w:r w:rsidRPr="003B711A">
        <w:t xml:space="preserve">(п. 4(1) </w:t>
      </w:r>
      <w:proofErr w:type="gramStart"/>
      <w:r w:rsidRPr="003B711A">
        <w:t>введен</w:t>
      </w:r>
      <w:proofErr w:type="gramEnd"/>
      <w:r w:rsidRPr="003B711A">
        <w:t xml:space="preserve"> Постановлением Правительства РФ от 12.06.2017 N 699)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законодательством Российской Федерации подлежат представлению для проведения экспертизы.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 xml:space="preserve">5(1). </w:t>
      </w:r>
      <w:proofErr w:type="gramStart"/>
      <w:r w:rsidRPr="003B711A">
        <w:t>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</w:t>
      </w:r>
      <w:proofErr w:type="gramEnd"/>
      <w:r w:rsidRPr="003B711A">
        <w:t xml:space="preserve"> "Единая система идентификац</w:t>
      </w:r>
      <w:proofErr w:type="gramStart"/>
      <w:r w:rsidRPr="003B711A">
        <w:t>ии и ау</w:t>
      </w:r>
      <w:proofErr w:type="gramEnd"/>
      <w:r w:rsidRPr="003B711A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>В случае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3B711A" w:rsidRPr="003B711A" w:rsidRDefault="003B711A">
      <w:pPr>
        <w:pStyle w:val="ConsPlusNormal"/>
        <w:jc w:val="both"/>
      </w:pPr>
      <w:r w:rsidRPr="003B711A">
        <w:t xml:space="preserve">(п. 5(1) </w:t>
      </w:r>
      <w:proofErr w:type="gramStart"/>
      <w:r w:rsidRPr="003B711A">
        <w:t>введен</w:t>
      </w:r>
      <w:proofErr w:type="gramEnd"/>
      <w:r w:rsidRPr="003B711A">
        <w:t xml:space="preserve"> Постановлением Правительства РФ от 12.06.2017 N 699)</w:t>
      </w:r>
    </w:p>
    <w:p w:rsidR="003B711A" w:rsidRPr="003B711A" w:rsidRDefault="003B711A">
      <w:pPr>
        <w:pStyle w:val="ConsPlusNormal"/>
        <w:spacing w:before="220"/>
        <w:ind w:firstLine="540"/>
        <w:jc w:val="both"/>
      </w:pPr>
      <w:r w:rsidRPr="003B711A">
        <w:t xml:space="preserve">6. </w:t>
      </w:r>
      <w:proofErr w:type="gramStart"/>
      <w:r w:rsidRPr="003B711A">
        <w:t>Процедуры проведения негосударственной экспертизы, в том числе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Положением об организации и проведении государственной экспертизы проектной документации</w:t>
      </w:r>
      <w:proofErr w:type="gramEnd"/>
      <w:r w:rsidRPr="003B711A">
        <w:t xml:space="preserve"> и результатов инженерных изысканий, с учетом особенностей, установленных настоящим Положением.</w:t>
      </w:r>
    </w:p>
    <w:p w:rsidR="003B711A" w:rsidRPr="003B711A" w:rsidRDefault="003B711A">
      <w:pPr>
        <w:pStyle w:val="ConsPlusNormal"/>
        <w:jc w:val="both"/>
      </w:pPr>
      <w:r w:rsidRPr="003B711A">
        <w:t>(в ред. Постановления Правительства РФ от 12.06.2017 N 699)</w:t>
      </w:r>
    </w:p>
    <w:p w:rsidR="003B711A" w:rsidRPr="003B711A" w:rsidRDefault="003B711A">
      <w:pPr>
        <w:pStyle w:val="ConsPlusNormal"/>
        <w:jc w:val="both"/>
      </w:pPr>
    </w:p>
    <w:p w:rsidR="003B711A" w:rsidRPr="003B711A" w:rsidRDefault="003B711A">
      <w:pPr>
        <w:pStyle w:val="ConsPlusNormal"/>
        <w:ind w:firstLine="540"/>
        <w:jc w:val="both"/>
      </w:pPr>
    </w:p>
    <w:p w:rsidR="003B711A" w:rsidRPr="003B711A" w:rsidRDefault="003B7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A3B" w:rsidRPr="003B711A" w:rsidRDefault="00F04A3B"/>
    <w:sectPr w:rsidR="00F04A3B" w:rsidRPr="003B711A" w:rsidSect="003B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1A"/>
    <w:rsid w:val="003B711A"/>
    <w:rsid w:val="00F0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2019-01-30T13:06:00Z</dcterms:created>
  <dcterms:modified xsi:type="dcterms:W3CDTF">2019-01-30T13:09:00Z</dcterms:modified>
</cp:coreProperties>
</file>