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8A" w:rsidRDefault="00850D8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50D8A" w:rsidRDefault="00850D8A">
      <w:pPr>
        <w:pStyle w:val="ConsPlusNormal"/>
        <w:jc w:val="both"/>
        <w:outlineLvl w:val="0"/>
      </w:pPr>
    </w:p>
    <w:p w:rsidR="00850D8A" w:rsidRDefault="00850D8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50D8A" w:rsidRDefault="00850D8A">
      <w:pPr>
        <w:pStyle w:val="ConsPlusTitle"/>
        <w:jc w:val="center"/>
      </w:pPr>
    </w:p>
    <w:p w:rsidR="00850D8A" w:rsidRDefault="00850D8A">
      <w:pPr>
        <w:pStyle w:val="ConsPlusTitle"/>
        <w:jc w:val="center"/>
      </w:pPr>
      <w:r>
        <w:t>ПОСТАНОВЛЕНИЕ</w:t>
      </w:r>
    </w:p>
    <w:p w:rsidR="00850D8A" w:rsidRDefault="00850D8A">
      <w:pPr>
        <w:pStyle w:val="ConsPlusTitle"/>
        <w:jc w:val="center"/>
      </w:pPr>
      <w:r>
        <w:t>от 16 апреля 2012 г. N 326</w:t>
      </w:r>
    </w:p>
    <w:p w:rsidR="00850D8A" w:rsidRDefault="00850D8A">
      <w:pPr>
        <w:pStyle w:val="ConsPlusTitle"/>
        <w:jc w:val="center"/>
      </w:pPr>
    </w:p>
    <w:p w:rsidR="00850D8A" w:rsidRDefault="00850D8A">
      <w:pPr>
        <w:pStyle w:val="ConsPlusTitle"/>
        <w:jc w:val="center"/>
      </w:pPr>
      <w:r>
        <w:t>ОБ УТВЕРЖДЕНИИ ПОЛОЖЕНИЯ</w:t>
      </w:r>
    </w:p>
    <w:p w:rsidR="00850D8A" w:rsidRDefault="00850D8A">
      <w:pPr>
        <w:pStyle w:val="ConsPlusTitle"/>
        <w:jc w:val="center"/>
      </w:pPr>
      <w:r>
        <w:t>О СОВМЕСТНОЙ ПОДГОТОВКЕ ПРОЕКТОВ ДОКУМЕНТОВ</w:t>
      </w:r>
    </w:p>
    <w:p w:rsidR="00850D8A" w:rsidRDefault="00850D8A">
      <w:pPr>
        <w:pStyle w:val="ConsPlusTitle"/>
        <w:jc w:val="center"/>
      </w:pPr>
      <w:r>
        <w:t>ТЕРРИТОРИАЛЬНОГО ПЛАНИРОВАНИЯ</w:t>
      </w:r>
    </w:p>
    <w:p w:rsidR="00850D8A" w:rsidRDefault="00850D8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50D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D8A" w:rsidRDefault="00850D8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D8A" w:rsidRDefault="00850D8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0D8A" w:rsidRDefault="00850D8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50D8A" w:rsidRDefault="00850D8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28.11.2023 N 2004)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D8A" w:rsidRDefault="00850D8A">
            <w:pPr>
              <w:pStyle w:val="ConsPlusNormal"/>
            </w:pPr>
          </w:p>
        </w:tc>
      </w:tr>
    </w:tbl>
    <w:p w:rsidR="00850D8A" w:rsidRDefault="00850D8A">
      <w:pPr>
        <w:pStyle w:val="ConsPlusNormal"/>
        <w:ind w:firstLine="540"/>
        <w:jc w:val="both"/>
      </w:pPr>
    </w:p>
    <w:p w:rsidR="00850D8A" w:rsidRDefault="00850D8A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850D8A" w:rsidRDefault="00850D8A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29">
        <w:r>
          <w:rPr>
            <w:color w:val="0000FF"/>
          </w:rPr>
          <w:t>Положение</w:t>
        </w:r>
      </w:hyperlink>
      <w:r>
        <w:t xml:space="preserve"> о совместной подготовке проектов документов территориального планирования.</w:t>
      </w:r>
    </w:p>
    <w:p w:rsidR="00850D8A" w:rsidRDefault="00850D8A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25 декабря 2006 г. N 804 "Об утверждении Положения о совместной подготовке проектов документов территориального планирования, а также о составе, порядке создания и деятельности комиссии по совместной подготовке проектов документов территориального планирования" (Собрание законодательства Российской Федерации, 2007, N 1, ст. 262).</w:t>
      </w:r>
    </w:p>
    <w:p w:rsidR="00850D8A" w:rsidRDefault="00850D8A">
      <w:pPr>
        <w:pStyle w:val="ConsPlusNormal"/>
        <w:ind w:firstLine="540"/>
        <w:jc w:val="both"/>
      </w:pPr>
    </w:p>
    <w:p w:rsidR="00850D8A" w:rsidRDefault="00850D8A">
      <w:pPr>
        <w:pStyle w:val="ConsPlusNormal"/>
        <w:jc w:val="right"/>
      </w:pPr>
      <w:r>
        <w:t>Председатель Правительства</w:t>
      </w:r>
    </w:p>
    <w:p w:rsidR="00850D8A" w:rsidRDefault="00850D8A">
      <w:pPr>
        <w:pStyle w:val="ConsPlusNormal"/>
        <w:jc w:val="right"/>
      </w:pPr>
      <w:r>
        <w:t>Российской Федерации</w:t>
      </w:r>
    </w:p>
    <w:p w:rsidR="00850D8A" w:rsidRDefault="00850D8A">
      <w:pPr>
        <w:pStyle w:val="ConsPlusNormal"/>
        <w:jc w:val="right"/>
      </w:pPr>
      <w:r>
        <w:t>В.ПУТИН</w:t>
      </w:r>
    </w:p>
    <w:p w:rsidR="00850D8A" w:rsidRDefault="00850D8A">
      <w:pPr>
        <w:pStyle w:val="ConsPlusNormal"/>
        <w:ind w:firstLine="540"/>
        <w:jc w:val="both"/>
      </w:pPr>
    </w:p>
    <w:p w:rsidR="00850D8A" w:rsidRDefault="00850D8A">
      <w:pPr>
        <w:pStyle w:val="ConsPlusNormal"/>
        <w:ind w:firstLine="540"/>
        <w:jc w:val="both"/>
      </w:pPr>
    </w:p>
    <w:p w:rsidR="00850D8A" w:rsidRDefault="00850D8A">
      <w:pPr>
        <w:pStyle w:val="ConsPlusNormal"/>
        <w:ind w:firstLine="540"/>
        <w:jc w:val="both"/>
      </w:pPr>
    </w:p>
    <w:p w:rsidR="00850D8A" w:rsidRDefault="00850D8A">
      <w:pPr>
        <w:pStyle w:val="ConsPlusNormal"/>
        <w:ind w:firstLine="540"/>
        <w:jc w:val="both"/>
      </w:pPr>
    </w:p>
    <w:p w:rsidR="00850D8A" w:rsidRDefault="00850D8A">
      <w:pPr>
        <w:pStyle w:val="ConsPlusNormal"/>
        <w:ind w:firstLine="540"/>
        <w:jc w:val="both"/>
      </w:pPr>
    </w:p>
    <w:p w:rsidR="00850D8A" w:rsidRDefault="00850D8A">
      <w:pPr>
        <w:pStyle w:val="ConsPlusNormal"/>
        <w:jc w:val="right"/>
        <w:outlineLvl w:val="0"/>
      </w:pPr>
      <w:r>
        <w:t>Утверждено</w:t>
      </w:r>
    </w:p>
    <w:p w:rsidR="00850D8A" w:rsidRDefault="00850D8A">
      <w:pPr>
        <w:pStyle w:val="ConsPlusNormal"/>
        <w:jc w:val="right"/>
      </w:pPr>
      <w:r>
        <w:t>постановлением Правительства</w:t>
      </w:r>
    </w:p>
    <w:p w:rsidR="00850D8A" w:rsidRDefault="00850D8A">
      <w:pPr>
        <w:pStyle w:val="ConsPlusNormal"/>
        <w:jc w:val="right"/>
      </w:pPr>
      <w:r>
        <w:t>Российской Федерации</w:t>
      </w:r>
    </w:p>
    <w:p w:rsidR="00850D8A" w:rsidRDefault="00850D8A">
      <w:pPr>
        <w:pStyle w:val="ConsPlusNormal"/>
        <w:jc w:val="right"/>
      </w:pPr>
      <w:r>
        <w:t>от 16 апреля 2012 г. N 326</w:t>
      </w:r>
    </w:p>
    <w:p w:rsidR="00850D8A" w:rsidRDefault="00850D8A">
      <w:pPr>
        <w:pStyle w:val="ConsPlusNormal"/>
        <w:ind w:firstLine="540"/>
        <w:jc w:val="both"/>
      </w:pPr>
    </w:p>
    <w:p w:rsidR="00850D8A" w:rsidRDefault="00850D8A">
      <w:pPr>
        <w:pStyle w:val="ConsPlusTitle"/>
        <w:jc w:val="center"/>
      </w:pPr>
      <w:bookmarkStart w:id="0" w:name="P29"/>
      <w:bookmarkEnd w:id="0"/>
      <w:r>
        <w:t>ПОЛОЖЕНИЕ</w:t>
      </w:r>
    </w:p>
    <w:p w:rsidR="00850D8A" w:rsidRDefault="00850D8A">
      <w:pPr>
        <w:pStyle w:val="ConsPlusTitle"/>
        <w:jc w:val="center"/>
      </w:pPr>
      <w:r>
        <w:t>О СОВМЕСТНОЙ ПОДГОТОВКЕ ПРОЕКТОВ ДОКУМЕНТОВ</w:t>
      </w:r>
    </w:p>
    <w:p w:rsidR="00850D8A" w:rsidRDefault="00850D8A">
      <w:pPr>
        <w:pStyle w:val="ConsPlusTitle"/>
        <w:jc w:val="center"/>
      </w:pPr>
      <w:r>
        <w:t>ТЕРРИТОРИАЛЬНОГО ПЛАНИРОВАНИЯ</w:t>
      </w:r>
    </w:p>
    <w:p w:rsidR="00850D8A" w:rsidRDefault="00850D8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50D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D8A" w:rsidRDefault="00850D8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D8A" w:rsidRDefault="00850D8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0D8A" w:rsidRDefault="00850D8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50D8A" w:rsidRDefault="00850D8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28.11.2023 N 2004)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D8A" w:rsidRDefault="00850D8A">
            <w:pPr>
              <w:pStyle w:val="ConsPlusNormal"/>
            </w:pPr>
          </w:p>
        </w:tc>
      </w:tr>
    </w:tbl>
    <w:p w:rsidR="00850D8A" w:rsidRDefault="00850D8A">
      <w:pPr>
        <w:pStyle w:val="ConsPlusNormal"/>
        <w:jc w:val="center"/>
      </w:pPr>
    </w:p>
    <w:p w:rsidR="00850D8A" w:rsidRDefault="00850D8A">
      <w:pPr>
        <w:pStyle w:val="ConsPlusNormal"/>
        <w:ind w:firstLine="540"/>
        <w:jc w:val="both"/>
      </w:pPr>
      <w:r>
        <w:t xml:space="preserve">1. Настоящее Положение определяет порядок совместной подготовки проекта документа территориального планирования или проектов документов территориального планирования, предусмотренных </w:t>
      </w:r>
      <w:hyperlink r:id="rId9">
        <w:r>
          <w:rPr>
            <w:color w:val="0000FF"/>
          </w:rPr>
          <w:t>частью 2 статьи 9</w:t>
        </w:r>
      </w:hyperlink>
      <w:r>
        <w:t xml:space="preserve"> Градостроительного кодекса Российской Федерации (далее - проект документа), а также состав, порядок создания и деятельности комиссии по совместной подготовке проектов документов территориального планирования (далее - комиссия).</w:t>
      </w:r>
    </w:p>
    <w:p w:rsidR="00850D8A" w:rsidRDefault="00850D8A">
      <w:pPr>
        <w:pStyle w:val="ConsPlusNormal"/>
        <w:spacing w:before="220"/>
        <w:ind w:firstLine="540"/>
        <w:jc w:val="both"/>
      </w:pPr>
      <w:r>
        <w:t xml:space="preserve">2. Совместная подготовка проекта документа, включающего в себя сведения, отнесенные к </w:t>
      </w:r>
      <w:r>
        <w:lastRenderedPageBreak/>
        <w:t>государственной тайне, в том числе сведения о планируемом размещении объектов обороны и безопасности, осуществляется в соответствии с законодательством Российской Федерации о государственной тайне.</w:t>
      </w:r>
    </w:p>
    <w:p w:rsidR="00850D8A" w:rsidRDefault="00850D8A">
      <w:pPr>
        <w:pStyle w:val="ConsPlusNormal"/>
        <w:spacing w:before="220"/>
        <w:ind w:firstLine="540"/>
        <w:jc w:val="both"/>
      </w:pPr>
      <w:r>
        <w:t>3. Подготовка проекта документа может осуществляться совместно:</w:t>
      </w:r>
    </w:p>
    <w:p w:rsidR="00850D8A" w:rsidRDefault="00850D8A">
      <w:pPr>
        <w:pStyle w:val="ConsPlusNormal"/>
        <w:spacing w:before="220"/>
        <w:ind w:firstLine="540"/>
        <w:jc w:val="both"/>
      </w:pPr>
      <w:r>
        <w:t>а) федеральными органами исполнительной власти и органами исполнительной власти субъектов Российской Федерации;</w:t>
      </w:r>
    </w:p>
    <w:p w:rsidR="00850D8A" w:rsidRDefault="00850D8A">
      <w:pPr>
        <w:pStyle w:val="ConsPlusNormal"/>
        <w:spacing w:before="220"/>
        <w:ind w:firstLine="540"/>
        <w:jc w:val="both"/>
      </w:pPr>
      <w:r>
        <w:t>б) федеральными органами исполнительной власти и органами местного самоуправления;</w:t>
      </w:r>
    </w:p>
    <w:p w:rsidR="00850D8A" w:rsidRDefault="00850D8A">
      <w:pPr>
        <w:pStyle w:val="ConsPlusNormal"/>
        <w:spacing w:before="220"/>
        <w:ind w:firstLine="540"/>
        <w:jc w:val="both"/>
      </w:pPr>
      <w:r>
        <w:t>в) органами исполнительной власти 2 и более субъектов Российской Федерации;</w:t>
      </w:r>
    </w:p>
    <w:p w:rsidR="00850D8A" w:rsidRDefault="00850D8A">
      <w:pPr>
        <w:pStyle w:val="ConsPlusNormal"/>
        <w:spacing w:before="220"/>
        <w:ind w:firstLine="540"/>
        <w:jc w:val="both"/>
      </w:pPr>
      <w:r>
        <w:t>г) органами исполнительной власти субъектов Российской Федерации и органами местного самоуправления;</w:t>
      </w:r>
    </w:p>
    <w:p w:rsidR="00850D8A" w:rsidRDefault="00850D8A">
      <w:pPr>
        <w:pStyle w:val="ConsPlusNormal"/>
        <w:spacing w:before="220"/>
        <w:ind w:firstLine="540"/>
        <w:jc w:val="both"/>
      </w:pPr>
      <w:r>
        <w:t>д) органами местного самоуправления 2 и более муниципальных образований.</w:t>
      </w:r>
    </w:p>
    <w:p w:rsidR="00850D8A" w:rsidRDefault="00850D8A">
      <w:pPr>
        <w:pStyle w:val="ConsPlusNormal"/>
        <w:spacing w:before="220"/>
        <w:ind w:firstLine="540"/>
        <w:jc w:val="both"/>
      </w:pPr>
      <w:bookmarkStart w:id="1" w:name="P43"/>
      <w:bookmarkEnd w:id="1"/>
      <w:r>
        <w:t>4. Совместная подготовка проекта документа осуществляется:</w:t>
      </w:r>
    </w:p>
    <w:p w:rsidR="00850D8A" w:rsidRDefault="00850D8A">
      <w:pPr>
        <w:pStyle w:val="ConsPlusNormal"/>
        <w:spacing w:before="220"/>
        <w:ind w:firstLine="540"/>
        <w:jc w:val="both"/>
      </w:pPr>
      <w:bookmarkStart w:id="2" w:name="P44"/>
      <w:bookmarkEnd w:id="2"/>
      <w:r>
        <w:t>а) в отношении документа территориального планирования Российской Федерации в следующих случаях:</w:t>
      </w:r>
    </w:p>
    <w:p w:rsidR="00850D8A" w:rsidRDefault="00850D8A">
      <w:pPr>
        <w:pStyle w:val="ConsPlusNormal"/>
        <w:spacing w:before="220"/>
        <w:ind w:firstLine="540"/>
        <w:jc w:val="both"/>
      </w:pPr>
      <w:bookmarkStart w:id="3" w:name="P45"/>
      <w:bookmarkEnd w:id="3"/>
      <w:r>
        <w:t>планирование размещения объекта федерального значения, предусмотренного документами территориального планирования Российской Федерации, на территориях поселения, муниципального округа, городского округа, межселенной территории муниципального района, территориях нескольких муниципальных образований;</w:t>
      </w:r>
    </w:p>
    <w:p w:rsidR="00850D8A" w:rsidRDefault="00850D8A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850D8A" w:rsidRDefault="00850D8A">
      <w:pPr>
        <w:pStyle w:val="ConsPlusNormal"/>
        <w:spacing w:before="220"/>
        <w:ind w:firstLine="540"/>
        <w:jc w:val="both"/>
      </w:pPr>
      <w:r>
        <w:t xml:space="preserve">установление ограничений использования земельных участков и объектов капитального строительства, расположенных в пределах </w:t>
      </w:r>
      <w:proofErr w:type="gramStart"/>
      <w:r>
        <w:t>зоны охраны объекта культурного наследия федерального значения</w:t>
      </w:r>
      <w:proofErr w:type="gramEnd"/>
      <w:r>
        <w:t>;</w:t>
      </w:r>
    </w:p>
    <w:p w:rsidR="00850D8A" w:rsidRDefault="00850D8A">
      <w:pPr>
        <w:pStyle w:val="ConsPlusNormal"/>
        <w:spacing w:before="220"/>
        <w:ind w:firstLine="540"/>
        <w:jc w:val="both"/>
      </w:pPr>
      <w:bookmarkStart w:id="4" w:name="P48"/>
      <w:bookmarkEnd w:id="4"/>
      <w:r>
        <w:t>б) в отношении документа территориального планирования субъекта Российской Федерации в следующих случаях:</w:t>
      </w:r>
    </w:p>
    <w:p w:rsidR="00850D8A" w:rsidRDefault="00850D8A">
      <w:pPr>
        <w:pStyle w:val="ConsPlusNormal"/>
        <w:spacing w:before="220"/>
        <w:ind w:firstLine="540"/>
        <w:jc w:val="both"/>
      </w:pPr>
      <w:bookmarkStart w:id="5" w:name="P49"/>
      <w:bookmarkEnd w:id="5"/>
      <w:r>
        <w:t>планирование размещения объекта регионального значения, предусмотренного документами территориального планирования субъекта Российской Федерации, на территориях поселения, муниципального округа, городского округа, межселенной территории муниципального района, территориях нескольких муниципальных образований;</w:t>
      </w:r>
    </w:p>
    <w:p w:rsidR="00850D8A" w:rsidRDefault="00850D8A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850D8A" w:rsidRDefault="00850D8A">
      <w:pPr>
        <w:pStyle w:val="ConsPlusNormal"/>
        <w:spacing w:before="220"/>
        <w:ind w:firstLine="540"/>
        <w:jc w:val="both"/>
      </w:pPr>
      <w:r>
        <w:t>планирование размещения объекта регионального значения на территориях других субъектов Российской Федерации;</w:t>
      </w:r>
    </w:p>
    <w:p w:rsidR="00850D8A" w:rsidRDefault="00850D8A">
      <w:pPr>
        <w:pStyle w:val="ConsPlusNormal"/>
        <w:spacing w:before="220"/>
        <w:ind w:firstLine="540"/>
        <w:jc w:val="both"/>
      </w:pPr>
      <w:r>
        <w:t xml:space="preserve">установление ограничений использования земельных участков и объектов капитального строительства, расположенных в пределах </w:t>
      </w:r>
      <w:proofErr w:type="gramStart"/>
      <w:r>
        <w:t>зоны охраны объекта культурного наследия регионального значения</w:t>
      </w:r>
      <w:proofErr w:type="gramEnd"/>
      <w:r>
        <w:t>;</w:t>
      </w:r>
    </w:p>
    <w:p w:rsidR="00850D8A" w:rsidRDefault="00850D8A">
      <w:pPr>
        <w:pStyle w:val="ConsPlusNormal"/>
        <w:spacing w:before="220"/>
        <w:ind w:firstLine="540"/>
        <w:jc w:val="both"/>
      </w:pPr>
      <w:bookmarkStart w:id="6" w:name="P53"/>
      <w:bookmarkEnd w:id="6"/>
      <w:r>
        <w:t>в) в отношении документа территориального планирования муниципального образования в следующих случаях:</w:t>
      </w:r>
    </w:p>
    <w:p w:rsidR="00850D8A" w:rsidRDefault="00850D8A">
      <w:pPr>
        <w:pStyle w:val="ConsPlusNormal"/>
        <w:spacing w:before="220"/>
        <w:ind w:firstLine="540"/>
        <w:jc w:val="both"/>
      </w:pPr>
      <w:r>
        <w:t>планирование размещения объекта, предусмотренного документами территориального планирования муниципального района, на территории поселения, входящего в состав такого муниципального района;</w:t>
      </w:r>
    </w:p>
    <w:p w:rsidR="00850D8A" w:rsidRDefault="00850D8A">
      <w:pPr>
        <w:pStyle w:val="ConsPlusNormal"/>
        <w:spacing w:before="220"/>
        <w:ind w:firstLine="540"/>
        <w:jc w:val="both"/>
      </w:pPr>
      <w:bookmarkStart w:id="7" w:name="P55"/>
      <w:bookmarkEnd w:id="7"/>
      <w:r>
        <w:t xml:space="preserve">планирование размещения объекта местного значения на территориях других субъектов </w:t>
      </w:r>
      <w:r>
        <w:lastRenderedPageBreak/>
        <w:t>Российской Федерации или других муниципальных образований.</w:t>
      </w:r>
    </w:p>
    <w:p w:rsidR="00850D8A" w:rsidRDefault="00850D8A">
      <w:pPr>
        <w:pStyle w:val="ConsPlusNormal"/>
        <w:spacing w:before="220"/>
        <w:ind w:firstLine="540"/>
        <w:jc w:val="both"/>
      </w:pPr>
      <w:r>
        <w:t>5. Инициатором совместной подготовки проекта документа могут выступать:</w:t>
      </w:r>
    </w:p>
    <w:p w:rsidR="00850D8A" w:rsidRDefault="00850D8A">
      <w:pPr>
        <w:pStyle w:val="ConsPlusNormal"/>
        <w:spacing w:before="220"/>
        <w:ind w:firstLine="540"/>
        <w:jc w:val="both"/>
      </w:pPr>
      <w:r>
        <w:t xml:space="preserve">а) федеральные органы исполнительной власти в случаях, установленных </w:t>
      </w:r>
      <w:hyperlink w:anchor="P44">
        <w:r>
          <w:rPr>
            <w:color w:val="0000FF"/>
          </w:rPr>
          <w:t>подпунктом "а" пункта 4</w:t>
        </w:r>
      </w:hyperlink>
      <w:r>
        <w:t xml:space="preserve"> настоящего Положения;</w:t>
      </w:r>
    </w:p>
    <w:p w:rsidR="00850D8A" w:rsidRDefault="00850D8A">
      <w:pPr>
        <w:pStyle w:val="ConsPlusNormal"/>
        <w:spacing w:before="220"/>
        <w:ind w:firstLine="540"/>
        <w:jc w:val="both"/>
      </w:pPr>
      <w:r>
        <w:t xml:space="preserve">б) высшие исполнительные органы государственной власти субъектов Российской Федерации в случаях, установленных </w:t>
      </w:r>
      <w:hyperlink w:anchor="P48">
        <w:r>
          <w:rPr>
            <w:color w:val="0000FF"/>
          </w:rPr>
          <w:t>подпунктом "б"</w:t>
        </w:r>
      </w:hyperlink>
      <w:r>
        <w:t xml:space="preserve"> и </w:t>
      </w:r>
      <w:hyperlink w:anchor="P55">
        <w:r>
          <w:rPr>
            <w:color w:val="0000FF"/>
          </w:rPr>
          <w:t>абзацем третьим подпункта "в" пункта 4</w:t>
        </w:r>
      </w:hyperlink>
      <w:r>
        <w:t xml:space="preserve"> настоящего Положения;</w:t>
      </w:r>
    </w:p>
    <w:p w:rsidR="00850D8A" w:rsidRDefault="00850D8A">
      <w:pPr>
        <w:pStyle w:val="ConsPlusNormal"/>
        <w:spacing w:before="220"/>
        <w:ind w:firstLine="540"/>
        <w:jc w:val="both"/>
      </w:pPr>
      <w:r>
        <w:t xml:space="preserve">в) органы местного самоуправления в случаях, установленных </w:t>
      </w:r>
      <w:hyperlink w:anchor="P45">
        <w:r>
          <w:rPr>
            <w:color w:val="0000FF"/>
          </w:rPr>
          <w:t>абзацем вторым подпункта "а"</w:t>
        </w:r>
      </w:hyperlink>
      <w:r>
        <w:t xml:space="preserve">, </w:t>
      </w:r>
      <w:hyperlink w:anchor="P49">
        <w:r>
          <w:rPr>
            <w:color w:val="0000FF"/>
          </w:rPr>
          <w:t>абзацем вторым подпункта "б"</w:t>
        </w:r>
      </w:hyperlink>
      <w:r>
        <w:t xml:space="preserve"> и </w:t>
      </w:r>
      <w:hyperlink w:anchor="P53">
        <w:r>
          <w:rPr>
            <w:color w:val="0000FF"/>
          </w:rPr>
          <w:t>подпунктом "в" пункта 4</w:t>
        </w:r>
      </w:hyperlink>
      <w:r>
        <w:t xml:space="preserve"> настоящего Положения.</w:t>
      </w:r>
    </w:p>
    <w:p w:rsidR="00850D8A" w:rsidRDefault="00850D8A">
      <w:pPr>
        <w:pStyle w:val="ConsPlusNormal"/>
        <w:spacing w:before="220"/>
        <w:ind w:firstLine="540"/>
        <w:jc w:val="both"/>
      </w:pPr>
      <w:r>
        <w:t>6. Предложение о совместной подготовке проекта документа должно содержать:</w:t>
      </w:r>
    </w:p>
    <w:p w:rsidR="00850D8A" w:rsidRDefault="00850D8A">
      <w:pPr>
        <w:pStyle w:val="ConsPlusNormal"/>
        <w:spacing w:before="220"/>
        <w:ind w:firstLine="540"/>
        <w:jc w:val="both"/>
      </w:pPr>
      <w:proofErr w:type="gramStart"/>
      <w:r>
        <w:t>а) обоснование необходимости планирования размещения объекта федерального, регионального или местного значения и (или) установления ограничения использования территории или объектов капитального строительства, расположенных в границах зоны охраны объекта культурного наследия федерального или регионального значения;</w:t>
      </w:r>
      <w:proofErr w:type="gramEnd"/>
    </w:p>
    <w:p w:rsidR="00850D8A" w:rsidRDefault="00850D8A">
      <w:pPr>
        <w:pStyle w:val="ConsPlusNormal"/>
        <w:spacing w:before="220"/>
        <w:ind w:firstLine="540"/>
        <w:jc w:val="both"/>
      </w:pPr>
      <w:r>
        <w:t>б) положения об организации скоординированных работ по подготовке проекта документа, включающие перечень и содержание таких работ, а также объем и сроки их финансирования.</w:t>
      </w:r>
    </w:p>
    <w:p w:rsidR="00850D8A" w:rsidRDefault="00850D8A">
      <w:pPr>
        <w:pStyle w:val="ConsPlusNormal"/>
        <w:spacing w:before="220"/>
        <w:ind w:firstLine="540"/>
        <w:jc w:val="both"/>
      </w:pPr>
      <w:r>
        <w:t>7. Орган, получивший предложение о совместной подготовке проекта документа, в течение 30 дней со дня его поступления сообщает о своем согласии на совместную подготовку проекта документа либо о необходимости уточнения положений об организации скоординированных работ.</w:t>
      </w:r>
    </w:p>
    <w:p w:rsidR="00850D8A" w:rsidRDefault="00850D8A">
      <w:pPr>
        <w:pStyle w:val="ConsPlusNormal"/>
        <w:spacing w:before="220"/>
        <w:ind w:firstLine="540"/>
        <w:jc w:val="both"/>
      </w:pPr>
      <w:r>
        <w:t xml:space="preserve">8. Отказ от совместной подготовки проектов документов территориального планирования в установленных </w:t>
      </w:r>
      <w:hyperlink w:anchor="P43">
        <w:r>
          <w:rPr>
            <w:color w:val="0000FF"/>
          </w:rPr>
          <w:t>пунктом 4</w:t>
        </w:r>
      </w:hyperlink>
      <w:r>
        <w:t xml:space="preserve"> настоящего Положения случаях не допускается.</w:t>
      </w:r>
    </w:p>
    <w:p w:rsidR="00850D8A" w:rsidRDefault="00850D8A">
      <w:pPr>
        <w:pStyle w:val="ConsPlusNormal"/>
        <w:spacing w:before="220"/>
        <w:ind w:firstLine="540"/>
        <w:jc w:val="both"/>
      </w:pPr>
      <w:r>
        <w:t>9. Непоступление в установленный срок ответа о совместной подготовке проекта документа не препятствует повторному обращению органа, инициирующего совместную подготовку проекта документа, с таким обращением в тот же орган.</w:t>
      </w:r>
    </w:p>
    <w:p w:rsidR="00850D8A" w:rsidRDefault="00850D8A">
      <w:pPr>
        <w:pStyle w:val="ConsPlusNormal"/>
        <w:spacing w:before="220"/>
        <w:ind w:firstLine="540"/>
        <w:jc w:val="both"/>
      </w:pPr>
      <w:r>
        <w:t>10. Инициатор совместной подготовки проекта документа формирует комиссию из представителей, предложенных органами, которые выразили согласие на совместную подготовку проекта документа.</w:t>
      </w:r>
    </w:p>
    <w:p w:rsidR="00850D8A" w:rsidRDefault="00850D8A">
      <w:pPr>
        <w:pStyle w:val="ConsPlusNormal"/>
        <w:spacing w:before="220"/>
        <w:ind w:firstLine="540"/>
        <w:jc w:val="both"/>
      </w:pPr>
      <w:r>
        <w:t>11. Высший исполнительный орган государственной власти субъекта Российской Федерации вправе предложить включить в состав комиссии в качестве ее членов представителей органов местного самоуправления муниципальных образований, интересы которых могут быть затронуты при совместной подготовке проекта документа.</w:t>
      </w:r>
    </w:p>
    <w:p w:rsidR="00850D8A" w:rsidRDefault="00850D8A">
      <w:pPr>
        <w:pStyle w:val="ConsPlusNormal"/>
        <w:spacing w:before="220"/>
        <w:ind w:firstLine="540"/>
        <w:jc w:val="both"/>
      </w:pPr>
      <w:r>
        <w:t xml:space="preserve">12. Комиссия создается на условиях равного </w:t>
      </w:r>
      <w:proofErr w:type="gramStart"/>
      <w:r>
        <w:t>представительства инициатора совместной подготовки проекта документа</w:t>
      </w:r>
      <w:proofErr w:type="gramEnd"/>
      <w:r>
        <w:t xml:space="preserve"> и органов, которые выразили согласие на его совместную подготовку (далее - стороны).</w:t>
      </w:r>
    </w:p>
    <w:p w:rsidR="00850D8A" w:rsidRDefault="00850D8A">
      <w:pPr>
        <w:pStyle w:val="ConsPlusNormal"/>
        <w:spacing w:before="220"/>
        <w:ind w:firstLine="540"/>
        <w:jc w:val="both"/>
      </w:pPr>
      <w:r>
        <w:t>13. Руководство деятельностью комиссии осуществляется сопредседателями комиссии, которые представляют каждую из сторон.</w:t>
      </w:r>
    </w:p>
    <w:p w:rsidR="00850D8A" w:rsidRDefault="00850D8A">
      <w:pPr>
        <w:pStyle w:val="ConsPlusNormal"/>
        <w:spacing w:before="220"/>
        <w:ind w:firstLine="540"/>
        <w:jc w:val="both"/>
      </w:pPr>
      <w:r>
        <w:t>14. Комиссия может утвердить регламент своей деятельности и при необходимости назначить из числа своих членов секретаря комиссии.</w:t>
      </w:r>
    </w:p>
    <w:p w:rsidR="00850D8A" w:rsidRDefault="00850D8A">
      <w:pPr>
        <w:pStyle w:val="ConsPlusNormal"/>
        <w:spacing w:before="220"/>
        <w:ind w:firstLine="540"/>
        <w:jc w:val="both"/>
      </w:pPr>
      <w:r>
        <w:t>15. Каждая сторона имеет 1 голос. Принятие комиссией решений осуществляется на основе консенсуса.</w:t>
      </w:r>
    </w:p>
    <w:p w:rsidR="00850D8A" w:rsidRDefault="00850D8A">
      <w:pPr>
        <w:pStyle w:val="ConsPlusNormal"/>
        <w:spacing w:before="220"/>
        <w:ind w:firstLine="540"/>
        <w:jc w:val="both"/>
      </w:pPr>
      <w:r>
        <w:lastRenderedPageBreak/>
        <w:t>16. По предложению сопредседателей комиссии к участию в работе комиссии в качестве экспертов или наблюдателей могут привлекаться представители разработчиков проекта документа и иные лица.</w:t>
      </w:r>
    </w:p>
    <w:p w:rsidR="00850D8A" w:rsidRDefault="00850D8A">
      <w:pPr>
        <w:pStyle w:val="ConsPlusNormal"/>
        <w:spacing w:before="220"/>
        <w:ind w:firstLine="540"/>
        <w:jc w:val="both"/>
      </w:pPr>
      <w:r>
        <w:t>17. Комиссия принимает решения по следующим вопросам:</w:t>
      </w:r>
    </w:p>
    <w:p w:rsidR="00850D8A" w:rsidRDefault="00850D8A">
      <w:pPr>
        <w:pStyle w:val="ConsPlusNormal"/>
        <w:spacing w:before="220"/>
        <w:ind w:firstLine="540"/>
        <w:jc w:val="both"/>
      </w:pPr>
      <w:proofErr w:type="gramStart"/>
      <w:r>
        <w:t>а) утверждение технического задания для подготовки проекта документа, в котором должны быть определены наименование документа и этапы его подготовки, основные параметры планирования и размещения объектов федерального, регионального или местного значения, состав документа, включая графическую часть, масштабы, подлежащие использованию при разработке карт и (или) их фрагментов, объемы и график финансирования, а также доли софинансирования сторон;</w:t>
      </w:r>
      <w:proofErr w:type="gramEnd"/>
    </w:p>
    <w:p w:rsidR="00850D8A" w:rsidRDefault="00850D8A">
      <w:pPr>
        <w:pStyle w:val="ConsPlusNormal"/>
        <w:spacing w:before="220"/>
        <w:ind w:firstLine="540"/>
        <w:jc w:val="both"/>
      </w:pPr>
      <w:r>
        <w:t>б) ход и результаты подготовки проекта документа и соответствие его техническому заданию (после завершения каждого из этапов подготовки проекта документа);</w:t>
      </w:r>
    </w:p>
    <w:p w:rsidR="00850D8A" w:rsidRDefault="00850D8A">
      <w:pPr>
        <w:pStyle w:val="ConsPlusNormal"/>
        <w:spacing w:before="220"/>
        <w:ind w:firstLine="540"/>
        <w:jc w:val="both"/>
      </w:pPr>
      <w:r>
        <w:t>в) целесообразность прекращения совместной подготовки проекта документа с обоснованием причин принятия такого решения;</w:t>
      </w:r>
    </w:p>
    <w:p w:rsidR="00850D8A" w:rsidRDefault="00850D8A">
      <w:pPr>
        <w:pStyle w:val="ConsPlusNormal"/>
        <w:spacing w:before="220"/>
        <w:ind w:firstLine="540"/>
        <w:jc w:val="both"/>
      </w:pPr>
      <w:r>
        <w:t>г) одобрение подготовленного проекта документа и направление его на утверждение сторон или возвращение на доработку.</w:t>
      </w:r>
    </w:p>
    <w:p w:rsidR="00850D8A" w:rsidRDefault="00850D8A">
      <w:pPr>
        <w:pStyle w:val="ConsPlusNormal"/>
        <w:spacing w:before="220"/>
        <w:ind w:firstLine="540"/>
        <w:jc w:val="both"/>
      </w:pPr>
      <w:r>
        <w:t>18. В случае если при совместной подготовке проекта документа предложения о размещении объекта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согласованы, вопрос о размещении такого объекта решается в судебном порядке.</w:t>
      </w:r>
    </w:p>
    <w:p w:rsidR="00850D8A" w:rsidRDefault="00850D8A">
      <w:pPr>
        <w:pStyle w:val="ConsPlusNormal"/>
        <w:ind w:firstLine="540"/>
        <w:jc w:val="both"/>
      </w:pPr>
    </w:p>
    <w:p w:rsidR="00850D8A" w:rsidRDefault="00850D8A">
      <w:pPr>
        <w:pStyle w:val="ConsPlusNormal"/>
        <w:ind w:firstLine="540"/>
        <w:jc w:val="both"/>
      </w:pPr>
    </w:p>
    <w:p w:rsidR="00850D8A" w:rsidRDefault="00850D8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0F9B" w:rsidRDefault="00310F9B">
      <w:bookmarkStart w:id="8" w:name="_GoBack"/>
      <w:bookmarkEnd w:id="8"/>
    </w:p>
    <w:sectPr w:rsidR="00310F9B" w:rsidSect="009B1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8A"/>
    <w:rsid w:val="00310F9B"/>
    <w:rsid w:val="0085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0D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50D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50D8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0D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50D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50D8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7020&amp;dst=10001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64845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7020&amp;dst=100018" TargetMode="External"/><Relationship Id="rId11" Type="http://schemas.openxmlformats.org/officeDocument/2006/relationships/hyperlink" Target="https://login.consultant.ru/link/?req=doc&amp;base=LAW&amp;n=507020&amp;dst=100020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LAW&amp;n=507020&amp;dst=100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8514&amp;dst=1000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2025-08-26T08:51:00Z</dcterms:created>
  <dcterms:modified xsi:type="dcterms:W3CDTF">2025-08-26T08:51:00Z</dcterms:modified>
</cp:coreProperties>
</file>